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LINCOLN COOPERATIVE PRESCHOOL</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APPLICATION FOR ENROLLMENT 2021-2022</w:t>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Child/Children’s name:__________________________________________________</w:t>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Child/Children’s Home Address:__________________________________________</w:t>
      </w:r>
    </w:p>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Age(s):_________________________ Birthdate(s):___________________________</w:t>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or   Returning    Student </w:t>
      </w:r>
      <w:r w:rsidDel="00000000" w:rsidR="00000000" w:rsidRPr="00000000">
        <w:rPr>
          <w:rFonts w:ascii="Times New Roman" w:cs="Times New Roman" w:eastAsia="Times New Roman" w:hAnsi="Times New Roman"/>
          <w:b w:val="1"/>
          <w:i w:val="1"/>
          <w:rtl w:val="0"/>
        </w:rPr>
        <w:t xml:space="preserve">(please circle one)</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(or Guardian) Name:___________________________</w:t>
      </w:r>
    </w:p>
    <w:p w:rsidR="00000000" w:rsidDel="00000000" w:rsidP="00000000" w:rsidRDefault="00000000" w:rsidRPr="00000000" w14:paraId="0000000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Phone 1:__________________ Phone 2:___________________</w:t>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address:________________________________________ </w:t>
      </w:r>
    </w:p>
    <w:p w:rsidR="00000000" w:rsidDel="00000000" w:rsidP="00000000" w:rsidRDefault="00000000" w:rsidRPr="00000000" w14:paraId="0000001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(or Guardian) Name:____________________________</w:t>
      </w:r>
    </w:p>
    <w:p w:rsidR="00000000" w:rsidDel="00000000" w:rsidP="00000000" w:rsidRDefault="00000000" w:rsidRPr="00000000" w14:paraId="0000001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1</w:t>
      </w:r>
      <w:r w:rsidDel="00000000" w:rsidR="00000000" w:rsidRPr="00000000">
        <w:rPr>
          <w:rFonts w:ascii="Times New Roman" w:cs="Times New Roman" w:eastAsia="Times New Roman" w:hAnsi="Times New Roman"/>
          <w:sz w:val="24"/>
          <w:szCs w:val="24"/>
          <w:rtl w:val="0"/>
        </w:rPr>
        <w:t xml:space="preserve">:__________________ Phone 2:___________________</w:t>
      </w:r>
    </w:p>
    <w:p w:rsidR="00000000" w:rsidDel="00000000" w:rsidP="00000000" w:rsidRDefault="00000000" w:rsidRPr="00000000" w14:paraId="00000015">
      <w:pPr>
        <w:widowControl w:val="0"/>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address:_________________________________________</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Style w:val="Heading1"/>
        <w:keepLines w:val="0"/>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Lincoln Cooperative Preschool Enrollment Committee will make every effort to give families their first choices for enrollment whenever possible.  If there are conflicts among applications, we will give priority to those families meeting the following criteria, as applicable (in order of importance):  </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pStyle w:val="Heading1"/>
        <w:keepLines w:val="0"/>
        <w:widowControl w:val="0"/>
        <w:numPr>
          <w:ilvl w:val="0"/>
          <w:numId w:val="2"/>
        </w:numPr>
        <w:spacing w:after="0" w:before="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family with favorable past parental participation in school membership responsibilities;</w:t>
      </w:r>
    </w:p>
    <w:p w:rsidR="00000000" w:rsidDel="00000000" w:rsidP="00000000" w:rsidRDefault="00000000" w:rsidRPr="00000000" w14:paraId="0000001B">
      <w:pPr>
        <w:widowControl w:val="0"/>
        <w:numPr>
          <w:ilvl w:val="0"/>
          <w:numId w:val="2"/>
        </w:num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Lincoln resident;</w:t>
      </w:r>
    </w:p>
    <w:p w:rsidR="00000000" w:rsidDel="00000000" w:rsidP="00000000" w:rsidRDefault="00000000" w:rsidRPr="00000000" w14:paraId="0000001C">
      <w:pPr>
        <w:widowControl w:val="0"/>
        <w:numPr>
          <w:ilvl w:val="0"/>
          <w:numId w:val="2"/>
        </w:num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 record of paying tuition in a timely manner without reminders;</w:t>
      </w:r>
    </w:p>
    <w:p w:rsidR="00000000" w:rsidDel="00000000" w:rsidP="00000000" w:rsidRDefault="00000000" w:rsidRPr="00000000" w14:paraId="0000001D">
      <w:pPr>
        <w:widowControl w:val="0"/>
        <w:numPr>
          <w:ilvl w:val="0"/>
          <w:numId w:val="2"/>
        </w:num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special circumstances will be considered if brought to our attention.</w:t>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Please list the days/sessions you would like your child to attend for 2021-22 school year in order of priority.  Every effort will be taken to accommodate your preferences.  Please note that there is state funding for up to the first 3 sessions for students that are three years old by the September 1st cut off date (each session is a half day).  Sessions are offered Monday-Friday, Morning (8-11:30), Afternoon (11:30-3), or Full Day (counts as two sessions for tuition). We prefer parents choose full days or mornings for half days, but afternoons only may be an option. A few children have attended for 2 days a week from 8 a.m. to 1 p.m. to qualify for the 10 hours of public funding and still get in their afternoon nap, that is another option. The majority of enrolled children attend for full days. Often children enrolled for 2 days a week attend M/W or T/Th.  </w:t>
      </w:r>
      <w:r w:rsidDel="00000000" w:rsidR="00000000" w:rsidRPr="00000000">
        <w:rPr>
          <w:rFonts w:ascii="Times New Roman" w:cs="Times New Roman" w:eastAsia="Times New Roman" w:hAnsi="Times New Roman"/>
          <w:b w:val="1"/>
          <w:i w:val="1"/>
          <w:sz w:val="24"/>
          <w:szCs w:val="24"/>
          <w:u w:val="single"/>
          <w:rtl w:val="0"/>
        </w:rPr>
        <w:t xml:space="preserve">We are completely flexible on the days you choose</w:t>
      </w:r>
      <w:r w:rsidDel="00000000" w:rsidR="00000000" w:rsidRPr="00000000">
        <w:rPr>
          <w:rFonts w:ascii="Times New Roman" w:cs="Times New Roman" w:eastAsia="Times New Roman" w:hAnsi="Times New Roman"/>
          <w:b w:val="1"/>
          <w:i w:val="1"/>
          <w:sz w:val="24"/>
          <w:szCs w:val="24"/>
          <w:rtl w:val="0"/>
        </w:rPr>
        <w:t xml:space="preserve">, but we like it if we can get most children coming on a Wednesday or Thursday for planning special event days like parties and pajama day. </w:t>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(Example: 1.  Monday – Full day;  2.  Tuesday – Mornings;  3.  Wednesday- Full day…)</w:t>
      </w: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24">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28">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*If you have more than one child you hope to place at LCP who you would prefer to attend on different schedules, please note clearly your requests per child.</w:t>
      </w:r>
    </w:p>
    <w:p w:rsidR="00000000" w:rsidDel="00000000" w:rsidP="00000000" w:rsidRDefault="00000000" w:rsidRPr="00000000" w14:paraId="00000038">
      <w:pPr>
        <w:widowControl w:val="0"/>
        <w:spacing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information the committee should know, to assist in decision making:</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the </w:t>
      </w:r>
      <w:r w:rsidDel="00000000" w:rsidR="00000000" w:rsidRPr="00000000">
        <w:rPr>
          <w:rFonts w:ascii="Times New Roman" w:cs="Times New Roman" w:eastAsia="Times New Roman" w:hAnsi="Times New Roman"/>
          <w:b w:val="1"/>
          <w:sz w:val="24"/>
          <w:szCs w:val="24"/>
          <w:rtl w:val="0"/>
        </w:rPr>
        <w:t xml:space="preserve">deadline</w:t>
      </w:r>
      <w:r w:rsidDel="00000000" w:rsidR="00000000" w:rsidRPr="00000000">
        <w:rPr>
          <w:rFonts w:ascii="Times New Roman" w:cs="Times New Roman" w:eastAsia="Times New Roman" w:hAnsi="Times New Roman"/>
          <w:sz w:val="24"/>
          <w:szCs w:val="24"/>
          <w:rtl w:val="0"/>
        </w:rPr>
        <w:t xml:space="preserve"> for returning this application to the Preschool is </w:t>
      </w:r>
      <w:r w:rsidDel="00000000" w:rsidR="00000000" w:rsidRPr="00000000">
        <w:rPr>
          <w:rFonts w:ascii="Times New Roman" w:cs="Times New Roman" w:eastAsia="Times New Roman" w:hAnsi="Times New Roman"/>
          <w:b w:val="1"/>
          <w:sz w:val="24"/>
          <w:szCs w:val="24"/>
          <w:u w:val="single"/>
          <w:rtl w:val="0"/>
        </w:rPr>
        <w:t xml:space="preserve">February 12, 2021</w:t>
      </w:r>
      <w:r w:rsidDel="00000000" w:rsidR="00000000" w:rsidRPr="00000000">
        <w:rPr>
          <w:rFonts w:ascii="Times New Roman" w:cs="Times New Roman" w:eastAsia="Times New Roman" w:hAnsi="Times New Roman"/>
          <w:sz w:val="24"/>
          <w:szCs w:val="24"/>
          <w:rtl w:val="0"/>
        </w:rPr>
        <w:t xml:space="preserve">.  If I do not meet this deadline, my chances of receiving my first choice for enrollment will decrease as available slots fill up. After February 12th, we have open enrollment until all spots are filled.</w:t>
      </w:r>
    </w:p>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Signed____________________________________ </w:t>
        <w:tab/>
        <w:tab/>
        <w:t xml:space="preserve">Date________________</w:t>
      </w:r>
    </w:p>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Print Name _______________________________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